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A" w:rsidRDefault="00806DFA" w:rsidP="00806DFA">
      <w:r>
        <w:t xml:space="preserve">Создание эмоционально благоприятной атмосферы в группе </w:t>
      </w:r>
    </w:p>
    <w:p w:rsidR="00806DFA" w:rsidRDefault="00806DFA" w:rsidP="00806DFA"/>
    <w:p w:rsidR="00806DFA" w:rsidRDefault="00806DFA" w:rsidP="00806DFA">
      <w:r>
        <w:t xml:space="preserve">(консультация для воспитателей)   </w:t>
      </w:r>
    </w:p>
    <w:p w:rsidR="00806DFA" w:rsidRDefault="00806DFA" w:rsidP="00806DFA"/>
    <w:p w:rsidR="00806DFA" w:rsidRDefault="00806DFA" w:rsidP="00806DFA">
      <w:r>
        <w:t xml:space="preserve"> </w:t>
      </w:r>
    </w:p>
    <w:p w:rsidR="00806DFA" w:rsidRDefault="00806DFA" w:rsidP="00806DFA"/>
    <w:p w:rsidR="00806DFA" w:rsidRDefault="00806DFA" w:rsidP="00806DFA">
      <w:r>
        <w:t>Необходимо сформировать у ребенка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806DFA" w:rsidRDefault="00806DFA" w:rsidP="00806DFA"/>
    <w:p w:rsidR="00806DFA" w:rsidRDefault="00806DFA" w:rsidP="00806DFA">
      <w:r>
        <w:t>Практически любой малыш в первое время испытывает дискомфорт от размеров групповой комнаты и спальни - они слишком большие, не такие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</w:t>
      </w:r>
    </w:p>
    <w:p w:rsidR="00806DFA" w:rsidRDefault="00806DFA" w:rsidP="00806DFA"/>
    <w:p w:rsidR="00806DFA" w:rsidRDefault="00806DFA" w:rsidP="00806DFA">
      <w:r>
        <w:t>Мебель лучше разместить таким образом, чтобы она образовала маленькие «комнатки», в которых дети чувствуют себя комфортно. Хорошо, если в группе имеется небольшой «домик», где ребенок может побыть один, поиграть или отдохнуть. Сделать такой «домик» можно, например, из детской кроватки, обтянув красивой тканью и вынув из нее нижнюю доску.</w:t>
      </w:r>
    </w:p>
    <w:p w:rsidR="00806DFA" w:rsidRDefault="00806DFA" w:rsidP="00806DFA"/>
    <w:p w:rsidR="00806DFA" w:rsidRDefault="00806DFA" w:rsidP="00806DFA">
      <w:r>
        <w:t>Желательно рядом с «домиком» разместить живой уголок. Растения и вообще зеленый цвет благоприятно влияют на эмоциональное состояние человека.</w:t>
      </w:r>
    </w:p>
    <w:p w:rsidR="00806DFA" w:rsidRDefault="00806DFA" w:rsidP="00806DFA"/>
    <w:p w:rsidR="00806DFA" w:rsidRDefault="00806DFA" w:rsidP="00806DFA">
      <w:r>
        <w:t>Необходим в группе и спортивный уголок, который удовлетворял бы потребность 2-3х летних детей в движении. Уголок следует оформить так, чтобы у ребенка появилось желание заниматься в нем.</w:t>
      </w:r>
    </w:p>
    <w:p w:rsidR="00806DFA" w:rsidRDefault="00806DFA" w:rsidP="00806DFA"/>
    <w:p w:rsidR="00806DFA" w:rsidRDefault="00806DFA" w:rsidP="00806DFA">
      <w:r>
        <w:t>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и, в конце концов, прорываются слезами, которые со стороны выглядят непонятными, - никаких внешних причин для этого нет.</w:t>
      </w:r>
    </w:p>
    <w:p w:rsidR="00806DFA" w:rsidRDefault="00806DFA" w:rsidP="00806DFA"/>
    <w:p w:rsidR="00806DFA" w:rsidRDefault="00806DFA" w:rsidP="00806DFA">
      <w:r>
        <w:t xml:space="preserve">Психологи и физиологи установили, что изодеятельность для ребенка не только и не столько художественно-эстетическое действо, сколько возможность выплеснуть свои чувства на бумагу. </w:t>
      </w:r>
      <w:r>
        <w:lastRenderedPageBreak/>
        <w:t>Уголок изотворчества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ребенка, - тоскливо и тревожно или, наоборот, светло и радостно.</w:t>
      </w:r>
    </w:p>
    <w:p w:rsidR="00806DFA" w:rsidRDefault="00806DFA" w:rsidP="00806DFA"/>
    <w:p w:rsidR="00806DFA" w:rsidRDefault="00806DFA" w:rsidP="00806DFA">
      <w:r>
        <w:t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В нашей ясельной группе он размещается в туалетной комнате: два больших поддона (один с песком, другой с водой) установлены на подставках, соответствующих росту детей. Для многообразных и увлекательных игр используются небьющиеся сосуды разной конфигурации и объема, ложки, сита, воронки, формочки, резиновые трубочки, гигиенические безопасные красящие («Инвайт») и пенящиеся (детские шампуни) вещества. Дети могут купать в воде резиновых кукол, набирать в резиновые игрушки воду и выталкивать ее струйкой, пускать по воде кораблики и т.д.</w:t>
      </w:r>
    </w:p>
    <w:p w:rsidR="00806DFA" w:rsidRDefault="00806DFA" w:rsidP="00806DFA"/>
    <w:p w:rsidR="00806DFA" w:rsidRDefault="00806DFA" w:rsidP="00806DFA">
      <w:r>
        <w:t>Как показывают наблюдения, по мере привыкания к новым условиям у детей сначала восстанавливается аппетит, труднее нормализуется сон (от 2-х недель до 2-3 месяцев). Проблемы со сном вызваны не только внутренним напряжением, но и окружающей обстановкой отличной от домашней. Ребенок чувствует себя неуютно в большой комнате, возня других детей отвлекает его. Не дает возможности расслабиться и уснуть.</w:t>
      </w:r>
    </w:p>
    <w:p w:rsidR="00806DFA" w:rsidRDefault="00806DFA" w:rsidP="00806DFA"/>
    <w:p w:rsidR="00806DFA" w:rsidRDefault="00806DFA" w:rsidP="00806DFA">
      <w:r>
        <w:t>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 частичкой дома, как и любимая игрушка, с которой он ложится спать.</w:t>
      </w:r>
    </w:p>
    <w:p w:rsidR="00806DFA" w:rsidRDefault="00806DFA" w:rsidP="00806DFA"/>
    <w:p w:rsidR="00806DFA" w:rsidRDefault="00806DFA" w:rsidP="00806DFA">
      <w:r>
        <w:t>В период адаптации надо одновременно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 ,посидеть рядом, рассказать сказку и т.п.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806DFA" w:rsidRDefault="00806DFA" w:rsidP="00806DFA"/>
    <w:p w:rsidR="00806DFA" w:rsidRDefault="00806DFA" w:rsidP="00806DFA">
      <w:r>
        <w:t>Необходимо всячески удовлетворять чрезвычайно острую в период адаптации потребность детей в эмоциональном контакте со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806DFA" w:rsidRDefault="00806DFA" w:rsidP="00806DFA"/>
    <w:p w:rsidR="00806DFA" w:rsidRDefault="00806DFA" w:rsidP="00806DFA">
      <w:r>
        <w:lastRenderedPageBreak/>
        <w:t>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своих близких и уже не так тосковать вдали от дома.</w:t>
      </w:r>
    </w:p>
    <w:p w:rsidR="00806DFA" w:rsidRDefault="00806DFA" w:rsidP="00806DFA"/>
    <w:p w:rsidR="00647FC3" w:rsidRDefault="00647FC3"/>
    <w:sectPr w:rsidR="0064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6DFA"/>
    <w:rsid w:val="00647FC3"/>
    <w:rsid w:val="0080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2012-06-01T06:15:00Z</dcterms:created>
  <dcterms:modified xsi:type="dcterms:W3CDTF">2012-06-01T06:15:00Z</dcterms:modified>
</cp:coreProperties>
</file>