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FC2" w:rsidRDefault="0084729E" w:rsidP="00971AD2">
      <w:pPr>
        <w:spacing w:after="0" w:line="240" w:lineRule="auto"/>
        <w:ind w:left="-397" w:right="283"/>
        <w:jc w:val="center"/>
        <w:outlineLvl w:val="1"/>
        <w:rPr>
          <w:rFonts w:ascii="Philosopher" w:eastAsia="Times New Roman" w:hAnsi="Philosopher" w:cs="Arial"/>
          <w:color w:val="333333"/>
          <w:sz w:val="66"/>
          <w:szCs w:val="66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219700" cy="3362325"/>
            <wp:effectExtent l="19050" t="0" r="0" b="0"/>
            <wp:docPr id="1" name="Рисунок 1" descr="http://www.avdet.org/files/images/article-138531376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vdet.org/files/images/article-1385313768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5" w:history="1">
        <w:r w:rsidR="00365FC2" w:rsidRPr="0084729E">
          <w:rPr>
            <w:rFonts w:asciiTheme="majorHAnsi" w:eastAsia="Times New Roman" w:hAnsiTheme="majorHAnsi" w:cs="Arial"/>
            <w:b/>
            <w:color w:val="222222"/>
            <w:sz w:val="66"/>
            <w:szCs w:val="66"/>
            <w:bdr w:val="none" w:sz="0" w:space="0" w:color="auto" w:frame="1"/>
            <w:lang w:eastAsia="ru-RU"/>
          </w:rPr>
          <w:t>Уважение к старшим</w:t>
        </w:r>
      </w:hyperlink>
    </w:p>
    <w:p w:rsidR="00F6752C" w:rsidRPr="00365FC2" w:rsidRDefault="00F6752C" w:rsidP="00971AD2">
      <w:pPr>
        <w:spacing w:after="0" w:line="240" w:lineRule="auto"/>
        <w:ind w:left="-397" w:right="283"/>
        <w:outlineLvl w:val="1"/>
        <w:rPr>
          <w:rFonts w:ascii="Philosopher" w:eastAsia="Times New Roman" w:hAnsi="Philosopher" w:cs="Arial"/>
          <w:color w:val="333333"/>
          <w:sz w:val="66"/>
          <w:szCs w:val="66"/>
          <w:lang w:eastAsia="ru-RU"/>
        </w:rPr>
      </w:pPr>
    </w:p>
    <w:p w:rsidR="00365FC2" w:rsidRPr="00F6752C" w:rsidRDefault="00365FC2" w:rsidP="00971AD2">
      <w:pPr>
        <w:spacing w:after="0" w:line="315" w:lineRule="atLeast"/>
        <w:ind w:left="-397" w:right="283"/>
        <w:jc w:val="both"/>
        <w:rPr>
          <w:rFonts w:ascii="Arial" w:eastAsia="Times New Roman" w:hAnsi="Arial" w:cs="Arial"/>
          <w:b/>
          <w:color w:val="333333"/>
          <w:sz w:val="32"/>
          <w:szCs w:val="32"/>
          <w:lang w:eastAsia="ru-RU"/>
        </w:rPr>
      </w:pPr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Сына, который не имеет достоинств отца,</w:t>
      </w:r>
    </w:p>
    <w:p w:rsidR="00365FC2" w:rsidRPr="00F6752C" w:rsidRDefault="00365FC2" w:rsidP="00971AD2">
      <w:pPr>
        <w:spacing w:after="0" w:line="315" w:lineRule="atLeast"/>
        <w:ind w:left="-397" w:right="283"/>
        <w:jc w:val="both"/>
        <w:rPr>
          <w:rFonts w:ascii="Arial" w:eastAsia="Times New Roman" w:hAnsi="Arial" w:cs="Arial"/>
          <w:b/>
          <w:color w:val="333333"/>
          <w:sz w:val="32"/>
          <w:szCs w:val="32"/>
          <w:lang w:eastAsia="ru-RU"/>
        </w:rPr>
      </w:pPr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Называют "чужой", а не называют "сын".</w:t>
      </w:r>
    </w:p>
    <w:p w:rsidR="00365FC2" w:rsidRDefault="00365FC2" w:rsidP="00971AD2">
      <w:pPr>
        <w:spacing w:after="0" w:line="315" w:lineRule="atLeast"/>
        <w:ind w:left="-397" w:right="283"/>
        <w:jc w:val="both"/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</w:pPr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(</w:t>
      </w:r>
      <w:proofErr w:type="spellStart"/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Рашид-ад-Дин</w:t>
      </w:r>
      <w:proofErr w:type="spellEnd"/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 xml:space="preserve"> </w:t>
      </w:r>
      <w:proofErr w:type="spellStart"/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Хзмадани</w:t>
      </w:r>
      <w:proofErr w:type="spellEnd"/>
      <w:r w:rsidRPr="00F6752C">
        <w:rPr>
          <w:rFonts w:ascii="Arial" w:eastAsia="Times New Roman" w:hAnsi="Arial" w:cs="Arial"/>
          <w:b/>
          <w:i/>
          <w:iCs/>
          <w:color w:val="333333"/>
          <w:sz w:val="32"/>
          <w:szCs w:val="32"/>
          <w:bdr w:val="none" w:sz="0" w:space="0" w:color="auto" w:frame="1"/>
          <w:lang w:eastAsia="ru-RU"/>
        </w:rPr>
        <w:t>).</w:t>
      </w:r>
    </w:p>
    <w:p w:rsidR="00971AD2" w:rsidRPr="00F6752C" w:rsidRDefault="00971AD2" w:rsidP="00971AD2">
      <w:pPr>
        <w:spacing w:after="0" w:line="315" w:lineRule="atLeast"/>
        <w:ind w:left="-397" w:right="283"/>
        <w:jc w:val="both"/>
        <w:rPr>
          <w:rFonts w:ascii="Arial" w:eastAsia="Times New Roman" w:hAnsi="Arial" w:cs="Arial"/>
          <w:b/>
          <w:color w:val="333333"/>
          <w:sz w:val="32"/>
          <w:szCs w:val="32"/>
          <w:lang w:eastAsia="ru-RU"/>
        </w:rPr>
      </w:pPr>
    </w:p>
    <w:p w:rsidR="00365FC2" w:rsidRPr="00365FC2" w:rsidRDefault="00365FC2" w:rsidP="00971AD2">
      <w:pPr>
        <w:spacing w:after="0" w:line="315" w:lineRule="atLeast"/>
        <w:ind w:left="-397" w:right="283"/>
        <w:jc w:val="both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365FC2">
        <w:rPr>
          <w:rFonts w:ascii="Arial" w:eastAsia="Times New Roman" w:hAnsi="Arial" w:cs="Arial"/>
          <w:i/>
          <w:iCs/>
          <w:color w:val="333333"/>
          <w:sz w:val="20"/>
          <w:szCs w:val="20"/>
          <w:bdr w:val="none" w:sz="0" w:space="0" w:color="auto" w:frame="1"/>
          <w:lang w:eastAsia="ru-RU"/>
        </w:rPr>
        <w:t> </w:t>
      </w:r>
    </w:p>
    <w:p w:rsidR="00971AD2" w:rsidRPr="00971AD2" w:rsidRDefault="00365FC2" w:rsidP="00971AD2">
      <w:pPr>
        <w:pStyle w:val="a3"/>
        <w:ind w:left="-397" w:right="283"/>
        <w:rPr>
          <w:rFonts w:ascii="Comic Sans MS" w:hAnsi="Comic Sans MS"/>
          <w:b/>
          <w:sz w:val="24"/>
          <w:szCs w:val="24"/>
          <w:lang w:eastAsia="ru-RU"/>
        </w:rPr>
      </w:pPr>
      <w:r w:rsidRPr="00971AD2">
        <w:rPr>
          <w:rFonts w:ascii="Comic Sans MS" w:hAnsi="Comic Sans MS"/>
          <w:b/>
          <w:sz w:val="24"/>
          <w:szCs w:val="24"/>
          <w:lang w:eastAsia="ru-RU"/>
        </w:rPr>
        <w:t>ПОЧТЕНИЕ К СТАРШИМ У ВАЙНАХОВ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 xml:space="preserve">Сыну, говоря словами наших предков, надлежит украсить себя качествами своих благородных дедов, ибо говорят: "Благородный сын всегда берет пример со своего знаменитого отца". Вот почему в семьях до сих пор многие знают имя седьмого деда по отцу и по линии матери. Уважение к старшим, как одно из важнейших </w:t>
      </w:r>
      <w:proofErr w:type="gramStart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>требовании</w:t>
      </w:r>
      <w:proofErr w:type="gramEnd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 xml:space="preserve"> нравственности, у чеченцев и ингушей признается высшим достоянием личности. Оговоримся сразу же. Отношение к старшим у всех народов мира является самым большим богатством. Здесь существуют целые институты этих отношений. Но у </w:t>
      </w:r>
      <w:proofErr w:type="spellStart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 xml:space="preserve"> такой институт имеет свои особенности, подходы и оценки. Они хорошо известны читателям. Остановимся лишь на некоторых из них.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 семьях чеченцев и ингушей с малых лет детей учат доверять старшим, внимательно относиться к их убеждениям, проявлять по отношению к ним вежливость, чуткость, скромность, деликатность.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 xml:space="preserve">У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принято заботиться о старших. Сыновья, возвращаясь вечером домой, прежде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всего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шли к старикам, чтобы справиться о здоровье, поговорить с ними, поделиться своими радостями и заботами. Сохраняется эта этическая норма и сегодня, особенно в селах.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"... Не только сын, дочь, но и все члены семьи, в том числе и внуки, проявляют заботу о стариках. Дети называют деда - 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воккьа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дада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 ("большой отец"), а бабушку чаще всего - "мама" ("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нана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"), то есть "мать". Сестер отца, матери называют 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деца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", старшего брата отца - 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воккъа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ваша" ("старший брат"), а младшего - "жима ваша" ("младший брат"). Как правило, родители, а также дедушка, бабушка, младшие братья и сестры из уважения не называют первенца его настоящим именем, а дают какое-нибудь другое, ласкательное.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Не вставать при появлении стариков или же сесть без их настойчивого приглашения расценивалось и расценивается и сегодня как большой недостаток в воспитании, как нарушение этики. Дети порой могут ослушаться, не выполнить просьбу или требование отца, матери, и они, на худой конец, простят это. Но считалось и считается недопустимым, если они ослушаются, не выполнят ту или иную просьбу дедушки, бабушки, других старших родственников или соседей ...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Существуют не только обязанности младших перед старшими, но и последних перед молодыми. При этом главное состоит в том, чтобы в семьях сыновней создавать и поддерживать атмосферу согласия, взаимопонимания. Прежде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всего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от старших требуется, чтобы он были внимательны, чутки и корректны в своих отношениях с невесткой. Особенно это касается свекра. Он всегда старается быть очень тактичным, деликатным в отношении к женам сыновей. Такой пример. Однажды невестка чем-то провинилась перед стариком, но он в ее присутствии, в назидание ей, бранил не ее, а свою собственную дочь. У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 таких случаях было принято говорит "Ала-йо1е,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хаза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-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несе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", ("Говори дочери, чтобы понял сноха").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Как следует из сказанного, старики в доме находятся на особом положении. "В этом доме всегда будет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беркат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(благополучие), - говорят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..."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(Чеченцы: обычаи, традиции, нравы.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Грозный, 1992, с. 72) .</w:t>
      </w:r>
      <w:proofErr w:type="gramEnd"/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песнях, легендах, сказках, пословицах и поговорка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восхваляли добрые взаимоотношения старших и детей, акцентировали внимание на их обязанностях друг перед другом. Так, пословицы гласят: "Отцовский долг сын платит" ("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Ден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декхар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к1анта д1атокху"), "Если отец поест, сын не насытится" ("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Дас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йиъчча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, кант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ца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вузу") "Когда отец умрет - цветок падает с сердца, когда мать - два" ("Да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велча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цхьа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зезаг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дужу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даг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т1ера,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нана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елча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-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ш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>иъ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дужу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").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своей книге "Чеченцы: обычаи, традиции, нравы» Ибрагим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Алироев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и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Джамал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Межидов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, говоря об ответственности главы семьи, пишут: "Особенно корректно вел себя мужчина в доме. За трапезу садился один; с женой при людях вел себя </w:t>
      </w: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>сдержанно; не брал при посторонних ребенка на руки, даже в присутствии матери". Отдельные поступки, действия, наиболее полно отражающие требования народной этики, передавались из поколения в поколение, становились легендой.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Вот один из примеров. В период Кавказской войны был у Шамиля верный и опытный мюрид - наиб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Талхик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. После каждой битвы с царскими войсками обходил он все похороны сельчан, выражая соболезнования своим воинам - односельчанам, но у него самого, говорят, не было сына. И вот к сорока годам у него родился сын, который в пятнадцать лет стал участвовать в войне. В одной из стычек он был убит. На следующее утро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Талхик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объявляет похороны (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тезет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) и говорит, обращаясь к жене: "Жена, двадцать лет я ходил к своим односельчанам на похороны их детей, не имея от тебя ни одного бойца; сегодня я такой же горемыка, потерявший сына, как многие мои односельчане. И поэтому я горд сегодня, что смог за эти годы разделить с ними эту горькую участь. Крепись, жена, общее горе легче перенести, нежели личное". И стоял смелый наиб три дня, принимая соболезнования от односельчан по поводу гибели своего единственного сына..." ( Указ, работа, с. 57) 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Прекрасный знаток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вайнахской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этики,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Алвади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Шайхиев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во многих своих произведениях сумел глубоко отразить заповедь родителей к детям, показывая уважительное их отношение к Отцу и матери. Одно из его стихотворений так называется - "Родители":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Очень долго детство длится!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Стать бы взрослым поскорей: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Племя взрослых не боится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Ни отцов, ни матерей...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Вырос. Вот уж долг отца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Выполняю. Делом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занят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>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Сам себе —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старшой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>, хозяин.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Но опять — не до конца.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Я толкую вот о чем: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Совершить случится промах –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 там суд друзей, знакомых!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Не узнали б мать с отцом.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Другой поэт продолжает тему этики.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Уверен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, не потеряли своей актуальности слова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Мумади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Шамсаева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, сказавшего: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мать забыл -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Нет ничего печальней.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всех забыл ...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>Ты для чего живешь?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 xml:space="preserve">(М.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Шамсаев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.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Благодарность.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Грозный, 1977, с. 23).</w:t>
      </w:r>
      <w:proofErr w:type="gramEnd"/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Уважение к матери и отцу - это священный долг каждого сына или дочери.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говорят: "Дай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наний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реза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ца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хилча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,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дуьненан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балех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а,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эхартан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1азапех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воккхур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вац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олу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 ("Если не будут довольны тобой отец и мать, то и в жизни и после смерти ты будешь наказан, проклят"). Отсюда родились и такие пословицы: "Хороший сын - сердце отца, плохой сын - горе отца", "Чем плохой сын - лучше хороший зять" и т.д.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семьях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нормативная этика отношений к детям была определенной и строгой. В песне " Падение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Дади-юрта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" (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Гудермесский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район) мать одного из защитников аула, обращаясь к своему сыну, заклинает его самым святым заклинанием - "вскормившей белой грудью":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Черный день наступил, родной мой сын: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Тройным кольцом окружен этот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Дади-юрт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не разлеживайся, родной мой сын, -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Тяжко это утро для ревностных молодцов.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Девять месяцев года в утробе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носив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>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 этот прекрасный мир я тебя родила.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Как сытый сокол, от сна голову клоня,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За перекладину люльки локоть бросая,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Я тебя кормила белой грудью сытой пищей,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Как свиная кровь, запретной долей пусть она будет для тебя,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Если в этот день, когда село штурмуют,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трусливым будешь!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(Чеченский фольклор.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Грозный, 1959, с.187).</w:t>
      </w:r>
      <w:proofErr w:type="gramEnd"/>
    </w:p>
    <w:p w:rsidR="00365FC2" w:rsidRPr="00971AD2" w:rsidRDefault="00365FC2" w:rsidP="00971AD2">
      <w:pPr>
        <w:pStyle w:val="a3"/>
        <w:ind w:left="-397" w:right="397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Верность матери, умение выполнить ее обещание перед народом хорошо отражены и в песне "Князь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Мусост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и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Сурхо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, сын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Ади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".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 xml:space="preserve">Мать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Сурхо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во имя зашиты родного села и его жителей готова отдать единственного сына.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Она верит своему сыну и отдает сельским старшинам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Ади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Сурхо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в заложники: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- Да умру я за тебя, мой маленький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Сурхо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!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Ты не разлеживайся, маленький мой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Сурхо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, -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Не такое утро для тебя настало, чтоб ты мог разлеживаться. -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 случилось, что произошло, чтоб я не мог разлеживаться?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скажи мне, моя родная мать. -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Тебя просили у меня те сельские старшины.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Я же отдала тебя тем сельским старшинам.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Если сладкую душу из груди они потребуют,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>Ты, вытащив, отдай им сладкую душу из тела.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(Там же, с. 187)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У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сохранилась до сего дня этика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взаимообращений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супругов в присутствии старших. При посторонних муж и жена не называют друг друга по имени, а в разговоре с другими людьми говорят: ц1ен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нана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(мать семьи, хозяйка),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берий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нана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(мать детей), а жена говори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берий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да (отец детей).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Любой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тайп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вайнахов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устанавливал свои этические той в деле обращения к старшим. Особое место отводилось женщинам и подросткам. Так, если женщина встречала на своем пути старика, то обязательно, не доходя до него, оставляла грудного ребенка у обочины дороги, сама проходила мимо. Это - знак уважения к нему. Старик, подойдя к ребенку, обязательно развернет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одежонку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и посмотрит. Если девочка - то даст деньги, если же мальчик, - то положит рядом кинжал. Мать и отец, когда подрастал сын, на свадьбу обязательно приглашали этого старика.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 поныне широко распространены этические нормы, когда молодые люди при встрече со старшими любого возраста проявляют этикет. Они обращаются к ним со словами: "Пусть будет день вам добрым!", "Чем могу быть вам полезным?" и т.д. Это не просто слова. За ними следуют благородные действия. Особенно эта норма соблюдается в сельской местности.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Разве не прекрасный был обычай, когда при отце сыновья, а младшие дети - в присутствии старшего брата не садились? Или другое. Если на улице, в общественном месте стоят почтенные люди, проходивший мимо должен был обязательно с ними поздороваться, хотя они ему и не знакомы. А вот еще. Когда сидят молодые люди, а проходят старшие, сидящие должны встать в знак уважения и стоять, пока те не пройдут. У горцев Кавказа, в том числе и у чеченцев и ингушей, была нормативная этика, когда всадник через свое или чужое село не имел права, сидя в седле, проезжать. Эти и подобные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правила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многие молодые люди и сегодня считают нормой поведения. А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те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кто их игнорирует - теряют человеческое достоинство, позорят родителей, подрывают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тайповые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устои. Сегодня не все молодые люди почтительно относятся даже к отцу и матери, некоторые позволяют себе даже оскорбить их, унизить, проявить бездушие, жестокость и другие негативные действия.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недалеком прошлом любой старик или просто старший по возрасту мог сделать замечание молодым за не правильное поведение. В этих случаях обычно спрашивали: "Чей ты сын?", "Почему позоришь родителей?". И это имело положительное воздействие. Каждый должен заботиться о возрождении исконной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вайнахской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этики. Тогда успех будет обеспечен.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Вот пример из жизни. Автор этих строк вместе с уважаемым человеком уступили дорогу идущей автомашине повороте. Сидящие в ней молодые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люди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преградив Дорогу, остановились на перекрестке. Один из нас сделал этим </w:t>
      </w: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 xml:space="preserve">парням замечание о нарушении ими правил дорожного движения. В ответ - бурная реакция: как вы поучаете?! Но когда мой спутник: "Что вы позорите своих уважаемых родителей? Ведь вы выходцы из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прекрасного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тайпа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!", И сделал еще несколько замечаний в этом роде, ребята тут же извинились и отъехали.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Мы должны помнить, что взаимодействие поколений, при котором происходит обогащение молодых социальным опытом, имеет место везде, где есть их представители. Передача этого опыта осуществляется на производстве, во время учебы и особенно в семье.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К сожалению, мы не всегда правильно оцениваем свои поступки, очень плохо знаем своих предков и их этику поведения, не стремимся ее наследовать и соблюдать. Отсюда и многие нарушения нравственных норм поведения.</w:t>
      </w:r>
    </w:p>
    <w:p w:rsidR="00365FC2" w:rsidRPr="00971AD2" w:rsidRDefault="00365FC2" w:rsidP="00971AD2">
      <w:pPr>
        <w:pStyle w:val="a3"/>
        <w:ind w:left="-397" w:right="454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Мы затронули здесь лишь основные проблемы этических принципов отношений к старшим. Живя в семье, находясь в общественных местах, вы каждый день соприкасаетесь с этими проблемами. И высшей честью для нас должно быть глубокое и доброе уважение к старшим. Не надо забывать, что каждый в свое время станет и пожилым, и стариком, и престарелым.</w:t>
      </w:r>
    </w:p>
    <w:p w:rsidR="00365FC2" w:rsidRPr="00971AD2" w:rsidRDefault="00365FC2" w:rsidP="00971AD2">
      <w:pPr>
        <w:pStyle w:val="a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На память приходят замечательные строки </w:t>
      </w:r>
      <w:proofErr w:type="spellStart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>Ямлихана</w:t>
      </w:r>
      <w:proofErr w:type="spellEnd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 xml:space="preserve"> Хасбулатова</w:t>
      </w:r>
      <w:r w:rsidRPr="00971AD2">
        <w:rPr>
          <w:rFonts w:ascii="Comic Sans MS" w:hAnsi="Comic Sans MS"/>
          <w:sz w:val="24"/>
          <w:szCs w:val="24"/>
          <w:lang w:eastAsia="ru-RU"/>
        </w:rPr>
        <w:t> из его горской песни: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Душа может быть бездомной: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Ты память предков сохрани,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Чтоб мост над пропастью бездонной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Уметь построить, как они,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Чтоб так же выложить дорогу,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Чтоб в очаге огонь не гас,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Чтоб успевал ты на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подмогу</w:t>
      </w:r>
      <w:proofErr w:type="gramEnd"/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беду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попавшим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всякий раз ...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(Высокое имя, Москва, 1986, с. 62) 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 прав был известный ингушский поэт </w:t>
      </w:r>
      <w:proofErr w:type="spellStart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>Джемалдин</w:t>
      </w:r>
      <w:proofErr w:type="spellEnd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bdr w:val="none" w:sz="0" w:space="0" w:color="auto" w:frame="1"/>
          <w:lang w:eastAsia="ru-RU"/>
        </w:rPr>
        <w:t>Яндиев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, когда писал: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Поднимитесь, старцы,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На мгновенье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Позабыв обычай горский свой, -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Новое приходит поколение,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Новой 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освещенное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зарей,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Жизнь украсит добрыми делами,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Ваши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продолжая в ней дела.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>Гордыми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взрастили вы их сами,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Крылья же им Родина дала.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lastRenderedPageBreak/>
        <w:t>Видите их гордое сознание Нужности своей в родных краях,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Солнечное видите сияние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 xml:space="preserve"> В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 xml:space="preserve"> ясных и влюбленных в мир глазах?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Знайте, что трудностей немало</w:t>
      </w:r>
      <w:proofErr w:type="gramStart"/>
      <w:r w:rsidRPr="00971AD2">
        <w:rPr>
          <w:rFonts w:ascii="Comic Sans MS" w:hAnsi="Comic Sans MS"/>
          <w:sz w:val="24"/>
          <w:szCs w:val="24"/>
          <w:lang w:eastAsia="ru-RU"/>
        </w:rPr>
        <w:t xml:space="preserve"> В</w:t>
      </w:r>
      <w:proofErr w:type="gramEnd"/>
      <w:r w:rsidRPr="00971AD2">
        <w:rPr>
          <w:rFonts w:ascii="Comic Sans MS" w:hAnsi="Comic Sans MS"/>
          <w:sz w:val="24"/>
          <w:szCs w:val="24"/>
          <w:lang w:eastAsia="ru-RU"/>
        </w:rPr>
        <w:t>стретить на пути они должны,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 на ваших ведь плечах лежала Честь, и слава, и судьба страны...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(Весенний зов, Москва, 1986, с.56)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Его же: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Есть четыре начальных слова, и каждый народ Их вручает юноше навечно беречь и любить: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Слово ЖИЗНЬ, потому что и он, будет время, умрет,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Слово СМЕРТЬ, потому что обязан он правильно жить,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Слово РОДИНА-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его продавать на базаре нельзя!</w:t>
      </w:r>
    </w:p>
    <w:p w:rsidR="00365FC2" w:rsidRPr="00971AD2" w:rsidRDefault="00365FC2" w:rsidP="00971AD2">
      <w:pPr>
        <w:pStyle w:val="a3"/>
        <w:ind w:left="-397" w:right="283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ИМЯ, данное матерью, пусть беспорочно несет...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Вот наследство, которое всем нам дается, друзья,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 отчета от нас вправе требовать будет народ.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(Там же, с. 42).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В поэме "В горах Чечни" (Грозный, 1977, с. 3)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Арби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Мамакаев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 xml:space="preserve"> тонко подметил: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Что знаем мы о старине,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О том, как жили наши деды?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Какие мудрые заветы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Они оставили Чечне!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Их научила мать-природа</w:t>
      </w:r>
      <w:bookmarkStart w:id="0" w:name="_GoBack"/>
      <w:bookmarkEnd w:id="0"/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Быть тверже неприступных гор.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Всего милее им свобода.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Всего страшнее им позор ...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 xml:space="preserve">И пусть каждая мать может сказать словами Магомета </w:t>
      </w:r>
      <w:proofErr w:type="spellStart"/>
      <w:r w:rsidRPr="00971AD2">
        <w:rPr>
          <w:rFonts w:ascii="Comic Sans MS" w:hAnsi="Comic Sans MS"/>
          <w:sz w:val="24"/>
          <w:szCs w:val="24"/>
          <w:lang w:eastAsia="ru-RU"/>
        </w:rPr>
        <w:t>Сулаева</w:t>
      </w:r>
      <w:proofErr w:type="spellEnd"/>
      <w:r w:rsidRPr="00971AD2">
        <w:rPr>
          <w:rFonts w:ascii="Comic Sans MS" w:hAnsi="Comic Sans MS"/>
          <w:sz w:val="24"/>
          <w:szCs w:val="24"/>
          <w:lang w:eastAsia="ru-RU"/>
        </w:rPr>
        <w:t>: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 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Сыночек мой, гордилась я тобой,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Хоть малой искрой ты казался людям,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А для меня ты был Казбек горой,</w:t>
      </w:r>
    </w:p>
    <w:p w:rsidR="00365FC2" w:rsidRPr="00971AD2" w:rsidRDefault="00365FC2" w:rsidP="00971AD2">
      <w:pPr>
        <w:pStyle w:val="a3"/>
        <w:ind w:left="-397" w:right="170"/>
        <w:rPr>
          <w:rFonts w:ascii="Comic Sans MS" w:hAnsi="Comic Sans MS"/>
          <w:sz w:val="24"/>
          <w:szCs w:val="24"/>
          <w:lang w:eastAsia="ru-RU"/>
        </w:rPr>
      </w:pPr>
      <w:r w:rsidRPr="00971AD2">
        <w:rPr>
          <w:rFonts w:ascii="Comic Sans MS" w:hAnsi="Comic Sans MS"/>
          <w:sz w:val="24"/>
          <w:szCs w:val="24"/>
          <w:lang w:eastAsia="ru-RU"/>
        </w:rPr>
        <w:t>И солнышком моим, и светлым чудом ...</w:t>
      </w:r>
    </w:p>
    <w:p w:rsidR="0037734B" w:rsidRPr="00971AD2" w:rsidRDefault="0037734B" w:rsidP="00971AD2">
      <w:pPr>
        <w:pStyle w:val="a3"/>
        <w:ind w:left="-397" w:right="170"/>
        <w:rPr>
          <w:rFonts w:ascii="Comic Sans MS" w:hAnsi="Comic Sans MS"/>
          <w:sz w:val="24"/>
          <w:szCs w:val="24"/>
        </w:rPr>
      </w:pPr>
    </w:p>
    <w:p w:rsidR="00971AD2" w:rsidRPr="00971AD2" w:rsidRDefault="00971AD2">
      <w:pPr>
        <w:pStyle w:val="a3"/>
        <w:ind w:left="-397" w:right="170"/>
        <w:rPr>
          <w:rFonts w:ascii="Comic Sans MS" w:hAnsi="Comic Sans MS"/>
          <w:sz w:val="24"/>
          <w:szCs w:val="24"/>
        </w:rPr>
      </w:pPr>
    </w:p>
    <w:sectPr w:rsidR="00971AD2" w:rsidRPr="00971AD2" w:rsidSect="00971AD2">
      <w:pgSz w:w="11906" w:h="16838"/>
      <w:pgMar w:top="1134" w:right="850" w:bottom="1134" w:left="1701" w:header="708" w:footer="708" w:gutter="0"/>
      <w:pgBorders w:offsetFrom="page">
        <w:top w:val="creaturesLadyBug" w:sz="31" w:space="24" w:color="auto"/>
        <w:left w:val="creaturesLadyBug" w:sz="31" w:space="24" w:color="auto"/>
        <w:bottom w:val="creaturesLadyBug" w:sz="31" w:space="24" w:color="auto"/>
        <w:right w:val="creaturesLadyBug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hilosoph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FC2"/>
    <w:rsid w:val="00365FC2"/>
    <w:rsid w:val="0037734B"/>
    <w:rsid w:val="0084729E"/>
    <w:rsid w:val="00971AD2"/>
    <w:rsid w:val="00BD23F1"/>
    <w:rsid w:val="00F675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3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1AD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4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472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1AD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39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19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hchalla.com/etika/uvajenie-k-starshim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1975</Words>
  <Characters>11263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777</cp:lastModifiedBy>
  <cp:revision>7</cp:revision>
  <cp:lastPrinted>2014-11-17T08:01:00Z</cp:lastPrinted>
  <dcterms:created xsi:type="dcterms:W3CDTF">2013-11-29T16:16:00Z</dcterms:created>
  <dcterms:modified xsi:type="dcterms:W3CDTF">2014-11-17T08:03:00Z</dcterms:modified>
</cp:coreProperties>
</file>