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176" w:rsidRDefault="00001176" w:rsidP="00001176">
      <w:pPr>
        <w:pStyle w:val="a5"/>
        <w:spacing w:before="0" w:beforeAutospacing="0" w:after="0" w:afterAutospacing="0" w:line="315" w:lineRule="atLeast"/>
        <w:jc w:val="both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Принято</w:t>
      </w:r>
      <w:proofErr w:type="gramStart"/>
      <w:r>
        <w:rPr>
          <w:rStyle w:val="c8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У</w:t>
      </w:r>
      <w:proofErr w:type="gramEnd"/>
      <w:r>
        <w:rPr>
          <w:rStyle w:val="c8"/>
          <w:b/>
          <w:bCs/>
          <w:color w:val="000000"/>
          <w:sz w:val="28"/>
          <w:szCs w:val="28"/>
        </w:rPr>
        <w:t>тверждаю</w:t>
      </w:r>
    </w:p>
    <w:p w:rsidR="00001176" w:rsidRDefault="00001176" w:rsidP="00001176">
      <w:pPr>
        <w:pStyle w:val="a5"/>
        <w:spacing w:before="0" w:beforeAutospacing="0" w:after="0" w:afterAutospacing="0" w:line="315" w:lineRule="atLeast"/>
        <w:jc w:val="both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на заседании общего                                                 Заведующая </w:t>
      </w:r>
      <w:proofErr w:type="spellStart"/>
      <w:r>
        <w:rPr>
          <w:rStyle w:val="c8"/>
          <w:b/>
          <w:bCs/>
          <w:color w:val="000000"/>
          <w:sz w:val="28"/>
          <w:szCs w:val="28"/>
        </w:rPr>
        <w:t>д</w:t>
      </w:r>
      <w:proofErr w:type="spellEnd"/>
      <w:r>
        <w:rPr>
          <w:rStyle w:val="c8"/>
          <w:b/>
          <w:bCs/>
          <w:color w:val="000000"/>
          <w:sz w:val="28"/>
          <w:szCs w:val="28"/>
        </w:rPr>
        <w:t>/с №2 «Радуга»</w:t>
      </w:r>
    </w:p>
    <w:p w:rsidR="00001176" w:rsidRDefault="00001176" w:rsidP="00001176">
      <w:pPr>
        <w:pStyle w:val="a5"/>
        <w:spacing w:before="0" w:beforeAutospacing="0" w:after="0" w:afterAutospacing="0" w:line="315" w:lineRule="atLeast"/>
        <w:jc w:val="both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собрания коллектива                                            ____________/</w:t>
      </w:r>
      <w:proofErr w:type="spellStart"/>
      <w:r>
        <w:rPr>
          <w:rStyle w:val="c8"/>
          <w:b/>
          <w:bCs/>
          <w:color w:val="000000"/>
          <w:sz w:val="28"/>
          <w:szCs w:val="28"/>
        </w:rPr>
        <w:t>Ш.К.Мустапаева</w:t>
      </w:r>
      <w:proofErr w:type="spellEnd"/>
      <w:r>
        <w:rPr>
          <w:rStyle w:val="c8"/>
          <w:b/>
          <w:bCs/>
          <w:color w:val="000000"/>
          <w:sz w:val="28"/>
          <w:szCs w:val="28"/>
        </w:rPr>
        <w:t>/</w:t>
      </w:r>
    </w:p>
    <w:p w:rsidR="00001176" w:rsidRDefault="00001176" w:rsidP="00001176">
      <w:pPr>
        <w:pStyle w:val="a5"/>
        <w:spacing w:before="0" w:beforeAutospacing="0" w:after="0" w:afterAutospacing="0" w:line="315" w:lineRule="atLeast"/>
        <w:jc w:val="both"/>
        <w:rPr>
          <w:rStyle w:val="c8"/>
          <w:b/>
          <w:bCs/>
          <w:color w:val="000000"/>
          <w:sz w:val="28"/>
          <w:szCs w:val="28"/>
        </w:rPr>
      </w:pPr>
      <w:proofErr w:type="spellStart"/>
      <w:r>
        <w:rPr>
          <w:rStyle w:val="c8"/>
          <w:b/>
          <w:bCs/>
          <w:color w:val="000000"/>
          <w:sz w:val="28"/>
          <w:szCs w:val="28"/>
        </w:rPr>
        <w:t>Протокол____от__________</w:t>
      </w:r>
      <w:proofErr w:type="gramStart"/>
      <w:r>
        <w:rPr>
          <w:rStyle w:val="c8"/>
          <w:b/>
          <w:bCs/>
          <w:color w:val="000000"/>
          <w:sz w:val="28"/>
          <w:szCs w:val="28"/>
        </w:rPr>
        <w:t>г</w:t>
      </w:r>
      <w:proofErr w:type="spellEnd"/>
      <w:proofErr w:type="gramEnd"/>
      <w:r>
        <w:rPr>
          <w:rStyle w:val="c8"/>
          <w:b/>
          <w:bCs/>
          <w:color w:val="000000"/>
          <w:sz w:val="28"/>
          <w:szCs w:val="28"/>
        </w:rPr>
        <w:t xml:space="preserve">.                             Приказ № </w:t>
      </w:r>
      <w:proofErr w:type="spellStart"/>
      <w:r>
        <w:rPr>
          <w:rStyle w:val="c8"/>
          <w:b/>
          <w:bCs/>
          <w:color w:val="000000"/>
          <w:sz w:val="28"/>
          <w:szCs w:val="28"/>
        </w:rPr>
        <w:t>____от</w:t>
      </w:r>
      <w:proofErr w:type="spellEnd"/>
      <w:r>
        <w:rPr>
          <w:rStyle w:val="c8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8"/>
          <w:b/>
          <w:bCs/>
          <w:color w:val="000000"/>
          <w:sz w:val="28"/>
          <w:szCs w:val="28"/>
        </w:rPr>
        <w:t>__________г</w:t>
      </w:r>
      <w:proofErr w:type="spellEnd"/>
      <w:r>
        <w:rPr>
          <w:rStyle w:val="c8"/>
          <w:b/>
          <w:bCs/>
          <w:color w:val="000000"/>
          <w:sz w:val="28"/>
          <w:szCs w:val="28"/>
        </w:rPr>
        <w:t>.</w:t>
      </w:r>
    </w:p>
    <w:p w:rsidR="00001176" w:rsidRDefault="00001176" w:rsidP="00001176">
      <w:pPr>
        <w:pStyle w:val="a5"/>
        <w:spacing w:before="0" w:beforeAutospacing="0" w:after="0" w:afterAutospacing="0" w:line="315" w:lineRule="atLeast"/>
        <w:jc w:val="both"/>
        <w:rPr>
          <w:rStyle w:val="c8"/>
          <w:b/>
          <w:bCs/>
          <w:color w:val="000000"/>
          <w:sz w:val="28"/>
          <w:szCs w:val="28"/>
        </w:rPr>
      </w:pPr>
    </w:p>
    <w:p w:rsidR="00001176" w:rsidRDefault="00001176" w:rsidP="00001176">
      <w:pPr>
        <w:pStyle w:val="a5"/>
        <w:spacing w:before="0" w:beforeAutospacing="0" w:after="0" w:afterAutospacing="0" w:line="315" w:lineRule="atLeast"/>
        <w:jc w:val="both"/>
        <w:rPr>
          <w:rStyle w:val="c8"/>
          <w:b/>
          <w:bCs/>
          <w:color w:val="000000"/>
          <w:sz w:val="28"/>
          <w:szCs w:val="28"/>
        </w:rPr>
      </w:pPr>
    </w:p>
    <w:p w:rsidR="00001176" w:rsidRDefault="00001176" w:rsidP="00001176">
      <w:pPr>
        <w:pStyle w:val="a5"/>
        <w:spacing w:before="0" w:beforeAutospacing="0" w:after="0" w:afterAutospacing="0" w:line="315" w:lineRule="atLeast"/>
        <w:jc w:val="both"/>
        <w:rPr>
          <w:rStyle w:val="c8"/>
          <w:b/>
          <w:bCs/>
          <w:color w:val="000000"/>
          <w:sz w:val="28"/>
          <w:szCs w:val="28"/>
        </w:rPr>
      </w:pPr>
    </w:p>
    <w:p w:rsidR="00001176" w:rsidRDefault="00001176" w:rsidP="00001176">
      <w:pPr>
        <w:pStyle w:val="a5"/>
        <w:spacing w:before="0" w:beforeAutospacing="0" w:after="0" w:afterAutospacing="0" w:line="315" w:lineRule="atLeast"/>
        <w:jc w:val="both"/>
        <w:rPr>
          <w:rStyle w:val="c8"/>
          <w:b/>
          <w:bCs/>
          <w:color w:val="000000"/>
          <w:sz w:val="28"/>
          <w:szCs w:val="28"/>
        </w:rPr>
      </w:pPr>
    </w:p>
    <w:p w:rsidR="00001176" w:rsidRDefault="00001176" w:rsidP="00001176">
      <w:pPr>
        <w:pStyle w:val="a5"/>
        <w:spacing w:before="0" w:beforeAutospacing="0" w:after="0" w:afterAutospacing="0" w:line="315" w:lineRule="atLeast"/>
        <w:jc w:val="both"/>
        <w:rPr>
          <w:rStyle w:val="c8"/>
          <w:b/>
          <w:bCs/>
          <w:color w:val="000000"/>
          <w:sz w:val="28"/>
          <w:szCs w:val="28"/>
        </w:rPr>
      </w:pPr>
    </w:p>
    <w:p w:rsidR="00001176" w:rsidRDefault="00001176" w:rsidP="00001176">
      <w:pPr>
        <w:pStyle w:val="a5"/>
        <w:spacing w:before="0" w:beforeAutospacing="0" w:after="0" w:afterAutospacing="0" w:line="315" w:lineRule="atLeast"/>
        <w:jc w:val="both"/>
        <w:rPr>
          <w:rStyle w:val="c8"/>
          <w:b/>
          <w:bCs/>
          <w:color w:val="000000"/>
          <w:sz w:val="28"/>
          <w:szCs w:val="28"/>
        </w:rPr>
      </w:pPr>
    </w:p>
    <w:p w:rsidR="00001176" w:rsidRDefault="00001176" w:rsidP="00001176">
      <w:pPr>
        <w:pStyle w:val="a5"/>
        <w:spacing w:before="0" w:beforeAutospacing="0" w:after="0" w:afterAutospacing="0" w:line="315" w:lineRule="atLeast"/>
        <w:jc w:val="center"/>
        <w:rPr>
          <w:rStyle w:val="c8"/>
          <w:b/>
          <w:bCs/>
          <w:color w:val="000000"/>
          <w:sz w:val="48"/>
          <w:szCs w:val="48"/>
        </w:rPr>
      </w:pPr>
    </w:p>
    <w:p w:rsidR="00001176" w:rsidRPr="00E61ADE" w:rsidRDefault="00001176" w:rsidP="00001176">
      <w:pPr>
        <w:pStyle w:val="a5"/>
        <w:spacing w:before="0" w:beforeAutospacing="0" w:after="0" w:afterAutospacing="0" w:line="315" w:lineRule="atLeast"/>
        <w:jc w:val="center"/>
        <w:rPr>
          <w:rStyle w:val="c8"/>
          <w:b/>
          <w:bCs/>
          <w:color w:val="000000"/>
          <w:sz w:val="48"/>
          <w:szCs w:val="48"/>
        </w:rPr>
      </w:pPr>
      <w:r w:rsidRPr="00E61ADE">
        <w:rPr>
          <w:rStyle w:val="c8"/>
          <w:b/>
          <w:bCs/>
          <w:color w:val="000000"/>
          <w:sz w:val="48"/>
          <w:szCs w:val="48"/>
        </w:rPr>
        <w:t>Положение</w:t>
      </w:r>
    </w:p>
    <w:p w:rsidR="00001176" w:rsidRDefault="00001176" w:rsidP="00001176">
      <w:pPr>
        <w:pStyle w:val="a5"/>
        <w:spacing w:before="0" w:beforeAutospacing="0" w:after="0" w:afterAutospacing="0" w:line="315" w:lineRule="atLeast"/>
        <w:jc w:val="center"/>
        <w:rPr>
          <w:rStyle w:val="c8"/>
          <w:b/>
          <w:bCs/>
          <w:color w:val="000000"/>
          <w:sz w:val="48"/>
          <w:szCs w:val="48"/>
        </w:rPr>
      </w:pPr>
      <w:r>
        <w:rPr>
          <w:rStyle w:val="c8"/>
          <w:b/>
          <w:bCs/>
          <w:color w:val="000000"/>
          <w:sz w:val="48"/>
          <w:szCs w:val="48"/>
        </w:rPr>
        <w:t>о комиссии по  противодействию</w:t>
      </w:r>
      <w:r w:rsidRPr="00E61ADE">
        <w:rPr>
          <w:rStyle w:val="c8"/>
          <w:b/>
          <w:bCs/>
          <w:color w:val="000000"/>
          <w:sz w:val="48"/>
          <w:szCs w:val="48"/>
        </w:rPr>
        <w:t xml:space="preserve"> коррупции</w:t>
      </w:r>
    </w:p>
    <w:p w:rsidR="00001176" w:rsidRPr="00E61ADE" w:rsidRDefault="00001176" w:rsidP="00001176">
      <w:pPr>
        <w:pStyle w:val="a5"/>
        <w:spacing w:before="0" w:beforeAutospacing="0" w:after="0" w:afterAutospacing="0" w:line="315" w:lineRule="atLeast"/>
        <w:jc w:val="center"/>
        <w:rPr>
          <w:b/>
          <w:bCs/>
          <w:color w:val="000000"/>
          <w:sz w:val="36"/>
          <w:szCs w:val="36"/>
          <w:bdr w:val="none" w:sz="0" w:space="0" w:color="auto" w:frame="1"/>
        </w:rPr>
      </w:pPr>
      <w:r w:rsidRPr="00E61ADE">
        <w:rPr>
          <w:rStyle w:val="c8"/>
          <w:b/>
          <w:bCs/>
          <w:color w:val="000000"/>
          <w:sz w:val="36"/>
          <w:szCs w:val="36"/>
        </w:rPr>
        <w:t xml:space="preserve">в </w:t>
      </w:r>
      <w:r w:rsidRPr="00E61ADE">
        <w:rPr>
          <w:b/>
          <w:bCs/>
          <w:color w:val="000000"/>
          <w:sz w:val="36"/>
          <w:szCs w:val="36"/>
          <w:bdr w:val="none" w:sz="0" w:space="0" w:color="auto" w:frame="1"/>
        </w:rPr>
        <w:t>муниципальном бюджетном  дошкольном образовательном учреждении детском саду  № 2 «Радуга»</w:t>
      </w:r>
    </w:p>
    <w:p w:rsidR="00001176" w:rsidRDefault="00001176" w:rsidP="00001176">
      <w:pPr>
        <w:pStyle w:val="a5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с. Серноводское сунженского муниципального района</w:t>
      </w:r>
    </w:p>
    <w:p w:rsidR="00001176" w:rsidRDefault="00001176" w:rsidP="00001176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001176" w:rsidRDefault="00001176" w:rsidP="00001176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001176" w:rsidRDefault="00001176" w:rsidP="00001176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001176" w:rsidRDefault="00001176" w:rsidP="00001176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001176" w:rsidRDefault="00001176" w:rsidP="00001176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001176" w:rsidRDefault="00001176" w:rsidP="00001176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001176" w:rsidRDefault="00001176" w:rsidP="00001176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001176" w:rsidRDefault="00001176" w:rsidP="00001176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001176" w:rsidRDefault="00001176" w:rsidP="00001176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001176" w:rsidRDefault="00001176" w:rsidP="00001176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001176" w:rsidRDefault="00001176" w:rsidP="00001176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001176" w:rsidRDefault="00001176" w:rsidP="00001176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001176" w:rsidRDefault="00001176" w:rsidP="00001176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001176" w:rsidRDefault="00001176" w:rsidP="00001176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001176" w:rsidRDefault="00001176" w:rsidP="00001176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001176" w:rsidRDefault="00001176" w:rsidP="00001176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001176" w:rsidRDefault="00001176" w:rsidP="00001176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  <w:r>
        <w:rPr>
          <w:rStyle w:val="c8"/>
          <w:b/>
          <w:bCs/>
          <w:color w:val="000000"/>
          <w:sz w:val="36"/>
          <w:szCs w:val="36"/>
        </w:rPr>
        <w:t>с. Серноводское</w:t>
      </w:r>
    </w:p>
    <w:p w:rsidR="00001176" w:rsidRDefault="00001176" w:rsidP="00001176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001176" w:rsidRDefault="00001176" w:rsidP="00001176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001176" w:rsidRDefault="00001176" w:rsidP="00001176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001176" w:rsidRDefault="00001176" w:rsidP="00001176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001176" w:rsidRDefault="00001176" w:rsidP="00001176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001176" w:rsidRDefault="00001176" w:rsidP="00001176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482565" w:rsidRDefault="00482565" w:rsidP="0000117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I.</w:t>
      </w:r>
      <w:r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>
        <w:rPr>
          <w:b/>
          <w:bCs/>
          <w:sz w:val="28"/>
          <w:szCs w:val="28"/>
          <w:bdr w:val="none" w:sz="0" w:space="0" w:color="auto" w:frame="1"/>
        </w:rPr>
        <w:t>Общие положения</w:t>
      </w:r>
    </w:p>
    <w:p w:rsidR="00482565" w:rsidRDefault="00482565" w:rsidP="0048256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</w:rPr>
        <w:t xml:space="preserve">1. Комиссия по противодействию коррупции в </w:t>
      </w:r>
      <w:proofErr w:type="spellStart"/>
      <w:r w:rsidR="00001176">
        <w:rPr>
          <w:color w:val="000000"/>
          <w:sz w:val="28"/>
          <w:szCs w:val="28"/>
        </w:rPr>
        <w:t>д</w:t>
      </w:r>
      <w:proofErr w:type="spellEnd"/>
      <w:r w:rsidR="00001176">
        <w:rPr>
          <w:color w:val="000000"/>
          <w:sz w:val="28"/>
          <w:szCs w:val="28"/>
        </w:rPr>
        <w:t>/с № 2 «Радуга»</w:t>
      </w:r>
      <w:r>
        <w:rPr>
          <w:color w:val="000000"/>
          <w:sz w:val="28"/>
          <w:szCs w:val="28"/>
        </w:rPr>
        <w:t xml:space="preserve"> (далее – комиссия) является совещательным органом по вопросам противодействия коррупции в дошкольном образовательном учреждении.</w:t>
      </w:r>
    </w:p>
    <w:p w:rsidR="00482565" w:rsidRDefault="00482565" w:rsidP="0048256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 своей деятельности Комиссия руководствуется федеральным законодательством, законодательством Российской Федерации, а также настоящим Положением.</w:t>
      </w:r>
    </w:p>
    <w:p w:rsidR="00482565" w:rsidRDefault="00482565" w:rsidP="0048256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Положение о Комиссии и его состав утверждаются руководителем дошкольного учреждения.</w:t>
      </w:r>
    </w:p>
    <w:p w:rsidR="00482565" w:rsidRDefault="00482565" w:rsidP="00482565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II. Основные задачи Комиссии</w:t>
      </w:r>
    </w:p>
    <w:p w:rsidR="00482565" w:rsidRDefault="00482565" w:rsidP="0048256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2.1. Основными задачами Комиссии являются:</w:t>
      </w:r>
    </w:p>
    <w:p w:rsidR="00482565" w:rsidRDefault="00482565" w:rsidP="0048256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рассмотрение вопросов и подготовка предложений по реализации в </w:t>
      </w:r>
      <w:proofErr w:type="spellStart"/>
      <w:r w:rsidR="00001176">
        <w:rPr>
          <w:color w:val="000000"/>
          <w:sz w:val="28"/>
          <w:szCs w:val="28"/>
        </w:rPr>
        <w:t>д</w:t>
      </w:r>
      <w:proofErr w:type="spellEnd"/>
      <w:r w:rsidR="00001176">
        <w:rPr>
          <w:color w:val="000000"/>
          <w:sz w:val="28"/>
          <w:szCs w:val="28"/>
        </w:rPr>
        <w:t xml:space="preserve">/с № 2 «Радуга» </w:t>
      </w:r>
      <w:r>
        <w:rPr>
          <w:color w:val="000000"/>
          <w:sz w:val="28"/>
          <w:szCs w:val="28"/>
        </w:rPr>
        <w:t>политики в области противодействия коррупции и повышению ее эффективности;</w:t>
      </w:r>
    </w:p>
    <w:p w:rsidR="00482565" w:rsidRDefault="00482565" w:rsidP="0048256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разработка мероприятий по противодействию коррупции и осуществлению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их реализацией;</w:t>
      </w:r>
    </w:p>
    <w:p w:rsidR="00482565" w:rsidRDefault="00482565" w:rsidP="0048256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рассмотрение предложений субъектов противодействия коррупции и разработка мероприятий по их реализации;</w:t>
      </w:r>
    </w:p>
    <w:p w:rsidR="00482565" w:rsidRDefault="00482565" w:rsidP="0048256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- подготовка предложений по формированию системы </w:t>
      </w:r>
      <w:proofErr w:type="spellStart"/>
      <w:r>
        <w:rPr>
          <w:color w:val="000000"/>
          <w:sz w:val="28"/>
          <w:szCs w:val="28"/>
        </w:rPr>
        <w:t>антикоррупционной</w:t>
      </w:r>
      <w:proofErr w:type="spellEnd"/>
      <w:r>
        <w:rPr>
          <w:color w:val="000000"/>
          <w:sz w:val="28"/>
          <w:szCs w:val="28"/>
        </w:rPr>
        <w:t xml:space="preserve"> пропаганды и развитию общественного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реализацией политики в области противодействия коррупции.</w:t>
      </w:r>
    </w:p>
    <w:p w:rsidR="00482565" w:rsidRDefault="00482565" w:rsidP="00482565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82565" w:rsidRDefault="00482565" w:rsidP="00482565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III. Полномочия Комиссии</w:t>
      </w:r>
    </w:p>
    <w:p w:rsidR="00482565" w:rsidRDefault="00482565" w:rsidP="0048256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</w:rPr>
        <w:t>3.1. Комиссия имеет право:</w:t>
      </w:r>
    </w:p>
    <w:p w:rsidR="00482565" w:rsidRDefault="00482565" w:rsidP="0048256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запрашивать и получать в установленном порядке от органов местного самоуправления и организаций информацию в пределах своей компетенции;</w:t>
      </w:r>
    </w:p>
    <w:p w:rsidR="00482565" w:rsidRDefault="00482565" w:rsidP="0048256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приглашать на свои заседания руководителей и должностных лиц органов местного самоуправления и иных органов и организаций;</w:t>
      </w:r>
    </w:p>
    <w:p w:rsidR="00482565" w:rsidRDefault="00482565" w:rsidP="0048256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создавать экспертные группы по вопросам противодействия коррупции и выработке мер по устранению условий для возникновения коррупции, с привлечением в них в установленном порядке специалистов;</w:t>
      </w:r>
    </w:p>
    <w:p w:rsidR="00482565" w:rsidRDefault="00482565" w:rsidP="0048256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вносить в органы местного самоуправления предложения по устранению предпосылок для коррупционных проявлений.</w:t>
      </w:r>
    </w:p>
    <w:p w:rsidR="00482565" w:rsidRDefault="00482565" w:rsidP="0048256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82565" w:rsidRDefault="00482565" w:rsidP="00482565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IV. Порядок формирования и деятельности Комиссии</w:t>
      </w:r>
    </w:p>
    <w:p w:rsidR="00482565" w:rsidRDefault="00482565" w:rsidP="0048256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4.1 Комиссия формируется в составе председателя Комиссии и членов комиссии.</w:t>
      </w:r>
    </w:p>
    <w:p w:rsidR="00482565" w:rsidRDefault="00482565" w:rsidP="0048256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Председателем Комиссии является  заведующая детским садом.</w:t>
      </w:r>
    </w:p>
    <w:p w:rsidR="00482565" w:rsidRDefault="00482565" w:rsidP="0048256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4.3. Комиссия формируется из числа работников </w:t>
      </w:r>
      <w:proofErr w:type="spellStart"/>
      <w:r w:rsidR="00001176">
        <w:rPr>
          <w:color w:val="000000"/>
          <w:sz w:val="28"/>
          <w:szCs w:val="28"/>
        </w:rPr>
        <w:t>д</w:t>
      </w:r>
      <w:proofErr w:type="spellEnd"/>
      <w:r w:rsidR="00001176">
        <w:rPr>
          <w:color w:val="000000"/>
          <w:sz w:val="28"/>
          <w:szCs w:val="28"/>
        </w:rPr>
        <w:t xml:space="preserve">/с № 2 «Радуга» </w:t>
      </w:r>
      <w:r>
        <w:rPr>
          <w:color w:val="000000"/>
          <w:sz w:val="28"/>
          <w:szCs w:val="28"/>
        </w:rPr>
        <w:t>и родительской общественности.</w:t>
      </w:r>
    </w:p>
    <w:p w:rsidR="00482565" w:rsidRDefault="00482565" w:rsidP="00482565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4.4.Число представителей общественности должно составлять не менее одной трети состава Комиссии.</w:t>
      </w:r>
    </w:p>
    <w:p w:rsidR="00482565" w:rsidRDefault="00482565" w:rsidP="0048256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Члены Комиссии принимают участие в его работе на общественных началах и обладают равными правами при принятии решений.</w:t>
      </w:r>
    </w:p>
    <w:p w:rsidR="00482565" w:rsidRDefault="00482565" w:rsidP="0048256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4.6.. Работой Комиссии руководит председатель Комиссии.</w:t>
      </w:r>
    </w:p>
    <w:p w:rsidR="00482565" w:rsidRDefault="00482565" w:rsidP="0048256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4.7.. Заседания Комиссии проводятся не реже одного раза в квартал.</w:t>
      </w:r>
    </w:p>
    <w:p w:rsidR="00482565" w:rsidRDefault="00482565" w:rsidP="0048256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4.8.Повестку дня и порядок рассмотрения вопросов на заседаниях Комиссии определяет председатель Комиссии по представлению секретаря Комиссии.</w:t>
      </w:r>
    </w:p>
    <w:p w:rsidR="00482565" w:rsidRDefault="00482565" w:rsidP="0048256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4.9.Заседания Комиссии ведет председатель Комиссии.</w:t>
      </w:r>
    </w:p>
    <w:p w:rsidR="00482565" w:rsidRDefault="00482565" w:rsidP="0048256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4.10. Работа Комиссии строится на основе годового плана, утверждаемого председателем Комиссии.</w:t>
      </w:r>
    </w:p>
    <w:p w:rsidR="00482565" w:rsidRDefault="00482565" w:rsidP="0048256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4.11. Заседание Комиссии является правомочным в случае присутствия на нем не менее двух третей общего числа его членов.</w:t>
      </w:r>
    </w:p>
    <w:p w:rsidR="00482565" w:rsidRDefault="00482565" w:rsidP="0048256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4.12.. Присутствие на заседаниях Комиссии членов Комиссии обязательно.</w:t>
      </w:r>
    </w:p>
    <w:p w:rsidR="00482565" w:rsidRDefault="00482565" w:rsidP="0048256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4.13.Делегирование членом Комиссии своих полномочий в совете иным лицам не допускается.</w:t>
      </w:r>
    </w:p>
    <w:p w:rsidR="00482565" w:rsidRDefault="00482565" w:rsidP="0048256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4.14. Решения Комиссии принимаются простым большинством голосов от числа присутствующих членов Комиссии и оформляются протоколом заседания.</w:t>
      </w:r>
    </w:p>
    <w:p w:rsidR="00482565" w:rsidRDefault="00482565" w:rsidP="0048256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4.15.Протокол заседания подписывается секретарем Комиссии и утверждается председателем Комиссии.</w:t>
      </w:r>
    </w:p>
    <w:p w:rsidR="00482565" w:rsidRDefault="00482565" w:rsidP="0048256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4.16. Для участия в работе Комиссии могут быть приглашены с правом совещательного голоса представители правоохранительных и судебных органов, территориальных органов исполнительной власти по городу Райчихинску.</w:t>
      </w:r>
    </w:p>
    <w:p w:rsidR="00482565" w:rsidRDefault="00482565" w:rsidP="0048256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36E8A" w:rsidRDefault="00636E8A"/>
    <w:p w:rsidR="00482565" w:rsidRDefault="00482565"/>
    <w:p w:rsidR="00482565" w:rsidRDefault="00482565"/>
    <w:p w:rsidR="00482565" w:rsidRDefault="00482565"/>
    <w:p w:rsidR="00482565" w:rsidRDefault="00482565"/>
    <w:p w:rsidR="00482565" w:rsidRDefault="00482565"/>
    <w:p w:rsidR="00482565" w:rsidRDefault="00482565"/>
    <w:p w:rsidR="00482565" w:rsidRDefault="00482565"/>
    <w:p w:rsidR="00482565" w:rsidRDefault="00482565"/>
    <w:p w:rsidR="00482565" w:rsidRDefault="00482565"/>
    <w:sectPr w:rsidR="00482565" w:rsidSect="0000117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E8A"/>
    <w:rsid w:val="00001176"/>
    <w:rsid w:val="000F2403"/>
    <w:rsid w:val="00281D48"/>
    <w:rsid w:val="003C3921"/>
    <w:rsid w:val="00482565"/>
    <w:rsid w:val="00504C10"/>
    <w:rsid w:val="00636E8A"/>
    <w:rsid w:val="009C205B"/>
    <w:rsid w:val="009E4EA9"/>
    <w:rsid w:val="00CC4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E8A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482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82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565"/>
  </w:style>
  <w:style w:type="paragraph" w:customStyle="1" w:styleId="c9">
    <w:name w:val="c9"/>
    <w:basedOn w:val="a"/>
    <w:rsid w:val="00001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011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590</Words>
  <Characters>3366</Characters>
  <Application>Microsoft Office Word</Application>
  <DocSecurity>0</DocSecurity>
  <Lines>28</Lines>
  <Paragraphs>7</Paragraphs>
  <ScaleCrop>false</ScaleCrop>
  <Company>Microsoft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777</cp:lastModifiedBy>
  <cp:revision>8</cp:revision>
  <cp:lastPrinted>2015-04-23T13:24:00Z</cp:lastPrinted>
  <dcterms:created xsi:type="dcterms:W3CDTF">2014-07-23T11:07:00Z</dcterms:created>
  <dcterms:modified xsi:type="dcterms:W3CDTF">2015-04-23T13:25:00Z</dcterms:modified>
</cp:coreProperties>
</file>